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71AD" w14:textId="77777777" w:rsidR="00290742" w:rsidRDefault="00290742">
      <w:pPr>
        <w:pStyle w:val="Cuerpo"/>
      </w:pPr>
    </w:p>
    <w:p w14:paraId="6183C539" w14:textId="20C691E9" w:rsidR="009B3D87" w:rsidRPr="00C61329" w:rsidRDefault="00996DDD" w:rsidP="009B3D87">
      <w:pPr>
        <w:pStyle w:val="NoSpacing"/>
        <w:rPr>
          <w:rFonts w:ascii="Century Gothic" w:hAnsi="Century Gothic"/>
          <w:b/>
          <w:u w:val="single"/>
          <w:lang w:val="en-US"/>
        </w:rPr>
      </w:pPr>
      <w:r w:rsidRPr="00C61329">
        <w:rPr>
          <w:rFonts w:ascii="Century Gothic" w:hAnsi="Century Gothic"/>
          <w:b/>
          <w:u w:val="single"/>
          <w:lang w:val="en-US"/>
        </w:rPr>
        <w:t>PAQUETES</w:t>
      </w:r>
      <w:r w:rsidR="009B3D87" w:rsidRPr="00C61329">
        <w:rPr>
          <w:rFonts w:ascii="Century Gothic" w:hAnsi="Century Gothic"/>
          <w:b/>
          <w:u w:val="single"/>
          <w:lang w:val="en-US"/>
        </w:rPr>
        <w:t xml:space="preserve"> PROPERTY MANAGEMENT </w:t>
      </w:r>
      <w:r w:rsidR="00E63478" w:rsidRPr="00C61329">
        <w:rPr>
          <w:rFonts w:ascii="Century Gothic" w:hAnsi="Century Gothic"/>
          <w:b/>
          <w:u w:val="single"/>
          <w:lang w:val="en-US"/>
        </w:rPr>
        <w:t>202</w:t>
      </w:r>
      <w:r w:rsidR="008C5428">
        <w:rPr>
          <w:rFonts w:ascii="Century Gothic" w:hAnsi="Century Gothic"/>
          <w:b/>
          <w:u w:val="single"/>
          <w:lang w:val="en-US"/>
        </w:rPr>
        <w:t>5</w:t>
      </w:r>
    </w:p>
    <w:p w14:paraId="17321192" w14:textId="77777777" w:rsidR="009B3D87" w:rsidRPr="00C61329" w:rsidRDefault="009B3D87" w:rsidP="009B3D87">
      <w:pPr>
        <w:pStyle w:val="NoSpacing"/>
        <w:rPr>
          <w:sz w:val="8"/>
          <w:lang w:val="en-US"/>
        </w:rPr>
      </w:pPr>
    </w:p>
    <w:p w14:paraId="671B728A" w14:textId="172EB960" w:rsidR="009513E8" w:rsidRPr="00C61329" w:rsidRDefault="009513E8" w:rsidP="009513E8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color w:val="9E9E9E" w:themeColor="text2" w:themeTint="99"/>
          <w:sz w:val="2"/>
          <w:szCs w:val="2"/>
          <w:lang w:val="en-US"/>
        </w:rPr>
      </w:pPr>
    </w:p>
    <w:p w14:paraId="6AD536ED" w14:textId="77777777" w:rsidR="009B3D87" w:rsidRPr="00C61329" w:rsidRDefault="009B3D87" w:rsidP="009513E8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sz w:val="8"/>
          <w:lang w:val="en-US"/>
        </w:rPr>
      </w:pPr>
      <w:r w:rsidRPr="00C61329">
        <w:rPr>
          <w:rFonts w:ascii="Century Gothic" w:hAnsi="Century Gothic" w:cs="Times New Roman"/>
          <w:lang w:val="en-US"/>
        </w:rPr>
        <w:tab/>
      </w:r>
    </w:p>
    <w:p w14:paraId="10A90E72" w14:textId="024283A9" w:rsidR="009B3D87" w:rsidRPr="00C61329" w:rsidRDefault="009B3D87" w:rsidP="009513E8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lang w:val="en-US"/>
        </w:rPr>
      </w:pPr>
      <w:r w:rsidRPr="00C61329">
        <w:rPr>
          <w:rFonts w:ascii="Century Gothic" w:hAnsi="Century Gothic" w:cs="Times New Roman"/>
          <w:b/>
          <w:lang w:val="en-US"/>
        </w:rPr>
        <w:t xml:space="preserve">“PLAN </w:t>
      </w:r>
      <w:r w:rsidR="00E63478" w:rsidRPr="00C61329">
        <w:rPr>
          <w:rFonts w:ascii="Century Gothic" w:hAnsi="Century Gothic" w:cs="Times New Roman"/>
          <w:b/>
          <w:lang w:val="en-US"/>
        </w:rPr>
        <w:t>PROPERTY MANAGEMENT</w:t>
      </w:r>
      <w:r w:rsidRPr="00C61329">
        <w:rPr>
          <w:rFonts w:ascii="Century Gothic" w:hAnsi="Century Gothic" w:cs="Times New Roman"/>
          <w:b/>
          <w:lang w:val="en-US"/>
        </w:rPr>
        <w:t>”</w:t>
      </w:r>
      <w:r w:rsidR="00996DDD" w:rsidRPr="00C61329">
        <w:rPr>
          <w:rFonts w:ascii="Century Gothic" w:hAnsi="Century Gothic" w:cs="Times New Roman"/>
          <w:b/>
          <w:lang w:val="en-US"/>
        </w:rPr>
        <w:t xml:space="preserve"> MENSUALIDAD DE</w:t>
      </w:r>
      <w:r w:rsidRPr="00C61329">
        <w:rPr>
          <w:rFonts w:ascii="Century Gothic" w:hAnsi="Century Gothic" w:cs="Times New Roman"/>
          <w:b/>
          <w:lang w:val="en-US"/>
        </w:rPr>
        <w:t xml:space="preserve"> $</w:t>
      </w:r>
      <w:r w:rsidR="00003F26" w:rsidRPr="00C61329">
        <w:rPr>
          <w:rFonts w:ascii="Century Gothic" w:hAnsi="Century Gothic" w:cs="Times New Roman"/>
          <w:b/>
          <w:lang w:val="en-US"/>
        </w:rPr>
        <w:t>4,290</w:t>
      </w:r>
      <w:r w:rsidRPr="00C61329">
        <w:rPr>
          <w:rFonts w:ascii="Century Gothic" w:hAnsi="Century Gothic" w:cs="Times New Roman"/>
          <w:b/>
          <w:lang w:val="en-US"/>
        </w:rPr>
        <w:t xml:space="preserve"> </w:t>
      </w:r>
      <w:r w:rsidR="003F5401" w:rsidRPr="00C61329">
        <w:rPr>
          <w:rFonts w:ascii="Century Gothic" w:hAnsi="Century Gothic" w:cs="Times New Roman"/>
          <w:b/>
          <w:lang w:val="en-US"/>
        </w:rPr>
        <w:t>MXN</w:t>
      </w:r>
    </w:p>
    <w:p w14:paraId="2F87191C" w14:textId="77777777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Coordinación de citas y trabajos por llamada y correo</w:t>
      </w:r>
    </w:p>
    <w:p w14:paraId="204BDD28" w14:textId="30F051F8" w:rsidR="009B3D87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Pagos</w:t>
      </w:r>
      <w:r w:rsidR="00996DDD" w:rsidRPr="00F95E29">
        <w:rPr>
          <w:rFonts w:ascii="Century Gothic" w:hAnsi="Century Gothic" w:cs="Times New Roman"/>
          <w:lang w:val="es-ES"/>
        </w:rPr>
        <w:t xml:space="preserve"> de servicios </w:t>
      </w:r>
      <w:r w:rsidRPr="00F95E29">
        <w:rPr>
          <w:rFonts w:ascii="Century Gothic" w:hAnsi="Century Gothic" w:cs="Times New Roman"/>
          <w:lang w:val="es-ES"/>
        </w:rPr>
        <w:t>y proveedores</w:t>
      </w:r>
    </w:p>
    <w:p w14:paraId="0E856FE3" w14:textId="7021D86B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Compra de suministros</w:t>
      </w:r>
    </w:p>
    <w:p w14:paraId="196FFA2F" w14:textId="57BF8FF0" w:rsidR="009B3D87" w:rsidRPr="00F95E29" w:rsidRDefault="00996DDD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 xml:space="preserve">Reporte mensual de gastos </w:t>
      </w:r>
    </w:p>
    <w:p w14:paraId="77DDAED1" w14:textId="166A1E03" w:rsidR="009B3D87" w:rsidRPr="00F95E29" w:rsidRDefault="009B3D87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Supervisi</w:t>
      </w:r>
      <w:r w:rsidR="00996DDD" w:rsidRPr="00F95E29">
        <w:rPr>
          <w:rFonts w:ascii="Century Gothic" w:hAnsi="Century Gothic" w:cs="Times New Roman"/>
          <w:lang w:val="es-ES"/>
        </w:rPr>
        <w:t>ó</w:t>
      </w:r>
      <w:r w:rsidRPr="00F95E29">
        <w:rPr>
          <w:rFonts w:ascii="Century Gothic" w:hAnsi="Century Gothic" w:cs="Times New Roman"/>
          <w:lang w:val="es-ES"/>
        </w:rPr>
        <w:t xml:space="preserve">n </w:t>
      </w:r>
      <w:r w:rsidR="00996DDD" w:rsidRPr="00F95E29">
        <w:rPr>
          <w:rFonts w:ascii="Century Gothic" w:hAnsi="Century Gothic" w:cs="Times New Roman"/>
          <w:lang w:val="es-ES"/>
        </w:rPr>
        <w:t>y coordinación de citas</w:t>
      </w:r>
      <w:r w:rsidR="00FB3F22" w:rsidRPr="00F95E29">
        <w:rPr>
          <w:rFonts w:ascii="Century Gothic" w:hAnsi="Century Gothic" w:cs="Times New Roman"/>
          <w:lang w:val="es-ES"/>
        </w:rPr>
        <w:t>/trabajos</w:t>
      </w:r>
      <w:r w:rsidR="00996DDD" w:rsidRPr="00F95E29">
        <w:rPr>
          <w:rFonts w:ascii="Century Gothic" w:hAnsi="Century Gothic" w:cs="Times New Roman"/>
          <w:lang w:val="es-ES"/>
        </w:rPr>
        <w:t xml:space="preserve"> recurrentes como: jardinería, limpieza</w:t>
      </w:r>
      <w:r w:rsidR="003F5401" w:rsidRPr="00F95E29">
        <w:rPr>
          <w:rFonts w:ascii="Century Gothic" w:hAnsi="Century Gothic" w:cs="Times New Roman"/>
          <w:lang w:val="es-ES"/>
        </w:rPr>
        <w:t xml:space="preserve"> de casa</w:t>
      </w:r>
      <w:r w:rsidR="00996DDD" w:rsidRPr="00F95E29">
        <w:rPr>
          <w:rFonts w:ascii="Century Gothic" w:hAnsi="Century Gothic" w:cs="Times New Roman"/>
          <w:lang w:val="es-ES"/>
        </w:rPr>
        <w:t xml:space="preserve">, </w:t>
      </w:r>
      <w:r w:rsidR="00FB3F22" w:rsidRPr="00F95E29">
        <w:rPr>
          <w:rFonts w:ascii="Century Gothic" w:hAnsi="Century Gothic" w:cs="Times New Roman"/>
          <w:lang w:val="es-ES"/>
        </w:rPr>
        <w:t xml:space="preserve">mantenimiento y limpieza de alberca, fumigación y </w:t>
      </w:r>
      <w:r w:rsidR="003F5401" w:rsidRPr="00F95E29">
        <w:rPr>
          <w:rFonts w:ascii="Century Gothic" w:hAnsi="Century Gothic" w:cs="Times New Roman"/>
          <w:lang w:val="es-ES"/>
        </w:rPr>
        <w:t xml:space="preserve">servicios de </w:t>
      </w:r>
      <w:r w:rsidR="00FB3F22" w:rsidRPr="00F95E29">
        <w:rPr>
          <w:rFonts w:ascii="Century Gothic" w:hAnsi="Century Gothic" w:cs="Times New Roman"/>
          <w:lang w:val="es-ES"/>
        </w:rPr>
        <w:t>mantenimiento de la casa</w:t>
      </w:r>
    </w:p>
    <w:p w14:paraId="7ED8CDC8" w14:textId="5ED105E8" w:rsidR="00373982" w:rsidRPr="00F95E29" w:rsidRDefault="00373982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Supervisi</w:t>
      </w:r>
      <w:r w:rsidR="00FB3F22" w:rsidRPr="00F95E29">
        <w:rPr>
          <w:rFonts w:ascii="Century Gothic" w:hAnsi="Century Gothic" w:cs="Times New Roman"/>
          <w:lang w:val="es-ES"/>
        </w:rPr>
        <w:t>ó</w:t>
      </w:r>
      <w:r w:rsidRPr="00F95E29">
        <w:rPr>
          <w:rFonts w:ascii="Century Gothic" w:hAnsi="Century Gothic" w:cs="Times New Roman"/>
          <w:lang w:val="es-ES"/>
        </w:rPr>
        <w:t xml:space="preserve">n </w:t>
      </w:r>
      <w:r w:rsidR="00FB3F22" w:rsidRPr="00F95E29">
        <w:rPr>
          <w:rFonts w:ascii="Century Gothic" w:hAnsi="Century Gothic" w:cs="Times New Roman"/>
          <w:lang w:val="es-ES"/>
        </w:rPr>
        <w:t>y coordinación de trabajos como:</w:t>
      </w:r>
      <w:r w:rsidR="003F5401" w:rsidRPr="00F95E29">
        <w:rPr>
          <w:rFonts w:ascii="Century Gothic" w:hAnsi="Century Gothic" w:cs="Times New Roman"/>
          <w:lang w:val="es-ES"/>
        </w:rPr>
        <w:t xml:space="preserve"> problemas con proveedores de </w:t>
      </w:r>
      <w:r w:rsidR="00FB3F22" w:rsidRPr="00F95E29">
        <w:rPr>
          <w:rFonts w:ascii="Century Gothic" w:hAnsi="Century Gothic" w:cs="Times New Roman"/>
          <w:lang w:val="es-ES"/>
        </w:rPr>
        <w:t xml:space="preserve">servicios de internet, </w:t>
      </w:r>
      <w:r w:rsidR="003F5401" w:rsidRPr="00F95E29">
        <w:rPr>
          <w:rFonts w:ascii="Century Gothic" w:hAnsi="Century Gothic" w:cs="Times New Roman"/>
          <w:lang w:val="es-ES"/>
        </w:rPr>
        <w:t>teléfonos</w:t>
      </w:r>
      <w:r w:rsidR="00FB3F22" w:rsidRPr="00F95E29">
        <w:rPr>
          <w:rFonts w:ascii="Century Gothic" w:hAnsi="Century Gothic" w:cs="Times New Roman"/>
          <w:lang w:val="es-ES"/>
        </w:rPr>
        <w:t xml:space="preserve">, CFE, JAPAY y cualquier otro relacionado con proveedores de servicios </w:t>
      </w:r>
    </w:p>
    <w:p w14:paraId="27D5408F" w14:textId="5D0DA4AF" w:rsidR="009B3D87" w:rsidRPr="00F95E29" w:rsidRDefault="009B3D87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</w:pPr>
      <w:r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>*</w:t>
      </w:r>
      <w:r w:rsidR="00FB3F22"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 xml:space="preserve">Los costos de limpieza de casa y alberca, jardinería, fumigación, suministros, mantenimiento, etc. no están incluidos </w:t>
      </w:r>
    </w:p>
    <w:p w14:paraId="367F8ADD" w14:textId="77777777" w:rsidR="009513E8" w:rsidRPr="00FB3F22" w:rsidRDefault="009513E8" w:rsidP="009513E8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color w:val="9E9E9E" w:themeColor="text2" w:themeTint="99"/>
          <w:sz w:val="2"/>
          <w:szCs w:val="2"/>
        </w:rPr>
      </w:pPr>
    </w:p>
    <w:p w14:paraId="3B1A8803" w14:textId="77777777" w:rsidR="009B3D87" w:rsidRPr="00FB3F22" w:rsidRDefault="009B3D87" w:rsidP="009513E8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sz w:val="8"/>
        </w:rPr>
      </w:pPr>
    </w:p>
    <w:p w14:paraId="509AB3B5" w14:textId="489135FC" w:rsidR="003F5401" w:rsidRPr="00F95E29" w:rsidRDefault="009B3D87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bCs/>
          <w:lang w:val="es-ES"/>
        </w:rPr>
      </w:pPr>
      <w:r w:rsidRPr="00F95E29">
        <w:rPr>
          <w:rFonts w:ascii="Century Gothic" w:hAnsi="Century Gothic" w:cs="Times New Roman"/>
          <w:b/>
          <w:bCs/>
          <w:lang w:val="es-ES"/>
        </w:rPr>
        <w:t xml:space="preserve">“PLAN </w:t>
      </w:r>
      <w:r w:rsidR="00E63478" w:rsidRPr="00F95E29">
        <w:rPr>
          <w:rFonts w:ascii="Century Gothic" w:hAnsi="Century Gothic" w:cs="Times New Roman"/>
          <w:b/>
          <w:bCs/>
          <w:lang w:val="es-ES"/>
        </w:rPr>
        <w:t>PROPERTY MANAGEMENT + HOSTING</w:t>
      </w:r>
      <w:r w:rsidRPr="00F95E29">
        <w:rPr>
          <w:rFonts w:ascii="Century Gothic" w:hAnsi="Century Gothic" w:cs="Times New Roman"/>
          <w:b/>
          <w:bCs/>
          <w:lang w:val="es-ES"/>
        </w:rPr>
        <w:t xml:space="preserve">” </w:t>
      </w:r>
      <w:r w:rsidR="00FB3F22" w:rsidRPr="00F95E29">
        <w:rPr>
          <w:rFonts w:ascii="Century Gothic" w:hAnsi="Century Gothic" w:cs="Times New Roman"/>
          <w:b/>
          <w:bCs/>
          <w:lang w:val="es-ES"/>
        </w:rPr>
        <w:t xml:space="preserve">MENSUALIDAD DE </w:t>
      </w:r>
      <w:r w:rsidRPr="00F95E29">
        <w:rPr>
          <w:rFonts w:ascii="Century Gothic" w:hAnsi="Century Gothic" w:cs="Times New Roman"/>
          <w:b/>
          <w:bCs/>
          <w:lang w:val="es-ES"/>
        </w:rPr>
        <w:t>$</w:t>
      </w:r>
      <w:r w:rsidR="00E63478" w:rsidRPr="00F95E29">
        <w:rPr>
          <w:rFonts w:ascii="Century Gothic" w:hAnsi="Century Gothic" w:cs="Times New Roman"/>
          <w:b/>
          <w:bCs/>
          <w:lang w:val="es-ES"/>
        </w:rPr>
        <w:t>5,400</w:t>
      </w:r>
      <w:r w:rsidRPr="00F95E29">
        <w:rPr>
          <w:rFonts w:ascii="Century Gothic" w:hAnsi="Century Gothic" w:cs="Times New Roman"/>
          <w:b/>
          <w:bCs/>
          <w:lang w:val="es-ES"/>
        </w:rPr>
        <w:t xml:space="preserve"> </w:t>
      </w:r>
      <w:r w:rsidR="003F5401" w:rsidRPr="00F95E29">
        <w:rPr>
          <w:rFonts w:ascii="Century Gothic" w:hAnsi="Century Gothic" w:cs="Times New Roman"/>
          <w:b/>
          <w:bCs/>
          <w:lang w:val="es-ES"/>
        </w:rPr>
        <w:t>MXN</w:t>
      </w:r>
      <w:r w:rsidRPr="00F95E29">
        <w:rPr>
          <w:rFonts w:ascii="Century Gothic" w:hAnsi="Century Gothic" w:cs="Times New Roman"/>
          <w:b/>
          <w:bCs/>
          <w:lang w:val="es-ES"/>
        </w:rPr>
        <w:t xml:space="preserve"> + 5% </w:t>
      </w:r>
      <w:r w:rsidR="00FB3F22" w:rsidRPr="00F95E29">
        <w:rPr>
          <w:rFonts w:ascii="Century Gothic" w:hAnsi="Century Gothic" w:cs="Times New Roman"/>
          <w:b/>
          <w:bCs/>
          <w:lang w:val="es-ES"/>
        </w:rPr>
        <w:t>de comisión de las reservaciones</w:t>
      </w:r>
    </w:p>
    <w:p w14:paraId="099BB9B8" w14:textId="155A9F37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bCs/>
          <w:lang w:val="es-ES"/>
        </w:rPr>
      </w:pPr>
      <w:r w:rsidRPr="00F95E29">
        <w:rPr>
          <w:rFonts w:ascii="Century Gothic" w:hAnsi="Century Gothic" w:cs="Times New Roman"/>
          <w:lang w:val="es-ES"/>
        </w:rPr>
        <w:t>Coordinación de citas y trabajos por llamada y correo</w:t>
      </w:r>
    </w:p>
    <w:p w14:paraId="36307C38" w14:textId="77777777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Pagos de servicios y proveedores</w:t>
      </w:r>
    </w:p>
    <w:p w14:paraId="7D1A48E8" w14:textId="77777777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Compra de suministros</w:t>
      </w:r>
    </w:p>
    <w:p w14:paraId="746BE0F1" w14:textId="77777777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 xml:space="preserve">Reporte mensual de gastos </w:t>
      </w:r>
    </w:p>
    <w:p w14:paraId="69A176B5" w14:textId="77777777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>Supervisión y coordinación de citas/trabajos recurrentes como: jardinería, limpieza de casa, mantenimiento y limpieza de alberca, fumigación y servicios de mantenimiento de la casa</w:t>
      </w:r>
    </w:p>
    <w:p w14:paraId="7253F304" w14:textId="2A96308B" w:rsidR="003F5401" w:rsidRPr="00F95E29" w:rsidRDefault="003F5401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 xml:space="preserve">Supervisión y coordinación de trabajos como: problemas con proveedores de servicios de internet, teléfonos, CFE, JAPAY y cualquier otro relacionado con proveedores de servicios </w:t>
      </w:r>
    </w:p>
    <w:p w14:paraId="2CBA6846" w14:textId="6AD79438" w:rsidR="009B3D87" w:rsidRPr="00F95E29" w:rsidRDefault="00FB3F22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 xml:space="preserve">Marketing profesional para rentas </w:t>
      </w:r>
    </w:p>
    <w:p w14:paraId="063F1A8D" w14:textId="64976539" w:rsidR="009B3D87" w:rsidRPr="00F95E29" w:rsidRDefault="00FB3F22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 xml:space="preserve">Servicios de alojamiento profesional para huéspedes </w:t>
      </w:r>
    </w:p>
    <w:p w14:paraId="3DEA53E3" w14:textId="7AC8CEC8" w:rsidR="009B3D87" w:rsidRPr="00F95E29" w:rsidRDefault="00FB3F22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lang w:val="es-ES"/>
        </w:rPr>
      </w:pPr>
      <w:r w:rsidRPr="00F95E29">
        <w:rPr>
          <w:rFonts w:ascii="Century Gothic" w:hAnsi="Century Gothic" w:cs="Times New Roman"/>
          <w:lang w:val="es-ES"/>
        </w:rPr>
        <w:t xml:space="preserve">Manejo de las páginas web de alquiler </w:t>
      </w:r>
    </w:p>
    <w:p w14:paraId="3608CC45" w14:textId="77777777" w:rsidR="00FB3F22" w:rsidRPr="00F95E29" w:rsidRDefault="00FB3F22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</w:pPr>
      <w:r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 xml:space="preserve">*Los costos de limpieza de casa y alberca, jardinería, fumigación, suministros, mantenimiento, etc. no están incluidos </w:t>
      </w:r>
    </w:p>
    <w:p w14:paraId="637CA96C" w14:textId="7490E641" w:rsidR="009513E8" w:rsidRPr="00F95E29" w:rsidRDefault="009B3D87" w:rsidP="663C11D9">
      <w:pPr>
        <w:pStyle w:val="NoSpacing"/>
        <w:spacing w:line="276" w:lineRule="auto"/>
        <w:ind w:right="-518"/>
        <w:jc w:val="both"/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</w:pPr>
      <w:r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>*</w:t>
      </w:r>
      <w:r w:rsidR="00FB3F22"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 xml:space="preserve">Referir a página 2 para </w:t>
      </w:r>
      <w:proofErr w:type="gramStart"/>
      <w:r w:rsidR="00FB3F22"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>mayor información</w:t>
      </w:r>
      <w:proofErr w:type="gramEnd"/>
      <w:r w:rsidR="00FB3F22" w:rsidRPr="00F95E29">
        <w:rPr>
          <w:rFonts w:ascii="Century Gothic" w:hAnsi="Century Gothic" w:cs="Times New Roman"/>
          <w:b/>
          <w:bCs/>
          <w:color w:val="9E9E9E" w:themeColor="text2" w:themeTint="99"/>
          <w:lang w:val="es-ES"/>
        </w:rPr>
        <w:t xml:space="preserve"> en las cláusulas de impuestos </w:t>
      </w:r>
    </w:p>
    <w:p w14:paraId="0222DC42" w14:textId="1835A2CB" w:rsidR="009B3D87" w:rsidRPr="00FB3F22" w:rsidRDefault="00FB3F22" w:rsidP="009513E8">
      <w:pPr>
        <w:pStyle w:val="NoSpacing"/>
        <w:ind w:right="-518"/>
        <w:jc w:val="both"/>
        <w:rPr>
          <w:rFonts w:ascii="Century Gothic" w:hAnsi="Century Gothic" w:cs="Times New Roman"/>
          <w:b/>
          <w:color w:val="FF0000"/>
        </w:rPr>
      </w:pPr>
      <w:r w:rsidRPr="00FB3F22">
        <w:rPr>
          <w:rFonts w:ascii="Century Gothic" w:hAnsi="Century Gothic" w:cs="Times New Roman"/>
          <w:b/>
          <w:color w:val="FF0000"/>
        </w:rPr>
        <w:t>PRECIOS SUJETOS A CAMBIOS EL 3</w:t>
      </w:r>
      <w:r w:rsidR="009E1A01">
        <w:rPr>
          <w:rFonts w:ascii="Century Gothic" w:hAnsi="Century Gothic" w:cs="Times New Roman"/>
          <w:b/>
          <w:color w:val="FF0000"/>
        </w:rPr>
        <w:t>1</w:t>
      </w:r>
      <w:r w:rsidRPr="00FB3F22">
        <w:rPr>
          <w:rFonts w:ascii="Century Gothic" w:hAnsi="Century Gothic" w:cs="Times New Roman"/>
          <w:b/>
          <w:color w:val="FF0000"/>
        </w:rPr>
        <w:t xml:space="preserve"> DICI</w:t>
      </w:r>
      <w:r>
        <w:rPr>
          <w:rFonts w:ascii="Century Gothic" w:hAnsi="Century Gothic" w:cs="Times New Roman"/>
          <w:b/>
          <w:color w:val="FF0000"/>
        </w:rPr>
        <w:t xml:space="preserve">EMBRE </w:t>
      </w:r>
      <w:r w:rsidR="00E63478">
        <w:rPr>
          <w:rFonts w:ascii="Century Gothic" w:hAnsi="Century Gothic" w:cs="Times New Roman"/>
          <w:b/>
          <w:color w:val="FF0000"/>
        </w:rPr>
        <w:t>202</w:t>
      </w:r>
      <w:r w:rsidR="006E5C35">
        <w:rPr>
          <w:rFonts w:ascii="Century Gothic" w:hAnsi="Century Gothic" w:cs="Times New Roman"/>
          <w:b/>
          <w:color w:val="FF0000"/>
        </w:rPr>
        <w:t>5</w:t>
      </w:r>
      <w:r>
        <w:rPr>
          <w:rFonts w:ascii="Century Gothic" w:hAnsi="Century Gothic" w:cs="Times New Roman"/>
          <w:b/>
          <w:color w:val="FF0000"/>
        </w:rPr>
        <w:t xml:space="preserve"> </w:t>
      </w:r>
    </w:p>
    <w:p w14:paraId="0E688674" w14:textId="485EE60B" w:rsidR="00373982" w:rsidRPr="00FB3F22" w:rsidRDefault="00373982">
      <w:pPr>
        <w:rPr>
          <w:rFonts w:ascii="Helvetica Neue" w:hAnsi="Helvetica Neue" w:cs="Arial Unicode MS"/>
          <w:color w:val="000000"/>
          <w:sz w:val="22"/>
          <w:szCs w:val="22"/>
          <w:lang w:val="es-MX"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FB3F22">
        <w:rPr>
          <w:lang w:val="es-MX"/>
        </w:rPr>
        <w:br w:type="page"/>
      </w:r>
    </w:p>
    <w:p w14:paraId="7BAC1972" w14:textId="08D100E2" w:rsidR="009B3D87" w:rsidRPr="00FB3F22" w:rsidRDefault="009B3D87">
      <w:pPr>
        <w:pStyle w:val="Cuerpo"/>
      </w:pPr>
    </w:p>
    <w:p w14:paraId="551B8763" w14:textId="1C25BE07" w:rsidR="00373982" w:rsidRPr="00FB3F22" w:rsidRDefault="00373982">
      <w:pPr>
        <w:pStyle w:val="Cuerpo"/>
      </w:pPr>
    </w:p>
    <w:p w14:paraId="6EF7DCF2" w14:textId="7D099180" w:rsidR="00373982" w:rsidRPr="003F5401" w:rsidRDefault="00FB3F22" w:rsidP="00CA1951">
      <w:pPr>
        <w:pStyle w:val="NoSpacing"/>
        <w:spacing w:line="360" w:lineRule="auto"/>
        <w:jc w:val="both"/>
      </w:pPr>
      <w:r w:rsidRPr="003F5401">
        <w:t>CLÁUSULAS DE IMPUESTOS</w:t>
      </w:r>
    </w:p>
    <w:p w14:paraId="4A4937C3" w14:textId="75ED0715" w:rsidR="00373982" w:rsidRPr="003F5401" w:rsidRDefault="00373982" w:rsidP="00CA1951">
      <w:pPr>
        <w:pStyle w:val="NoSpacing"/>
        <w:spacing w:line="360" w:lineRule="auto"/>
        <w:jc w:val="both"/>
      </w:pPr>
    </w:p>
    <w:p w14:paraId="07F847A1" w14:textId="736382B7" w:rsidR="00373982" w:rsidRPr="00F95E29" w:rsidRDefault="00373982" w:rsidP="00F95E29">
      <w:pPr>
        <w:pStyle w:val="NoSpacing"/>
        <w:spacing w:line="360" w:lineRule="auto"/>
        <w:jc w:val="both"/>
        <w:rPr>
          <w:b/>
          <w:bCs/>
          <w:lang w:val="es-ES"/>
        </w:rPr>
      </w:pPr>
      <w:r w:rsidRPr="00F95E29">
        <w:rPr>
          <w:lang w:val="es-ES"/>
        </w:rPr>
        <w:t>*</w:t>
      </w:r>
      <w:r w:rsidR="00BA515D" w:rsidRPr="00F95E29">
        <w:rPr>
          <w:lang w:val="es-ES"/>
        </w:rPr>
        <w:t xml:space="preserve">Las transferencias bancarias a las cuentas de PM23 generarán un </w:t>
      </w:r>
      <w:r w:rsidR="000B71A8" w:rsidRPr="00F95E29">
        <w:rPr>
          <w:lang w:val="es-ES"/>
        </w:rPr>
        <w:t>impuesto de</w:t>
      </w:r>
      <w:r w:rsidR="00BA515D" w:rsidRPr="00F95E29">
        <w:rPr>
          <w:lang w:val="es-ES"/>
        </w:rPr>
        <w:t xml:space="preserve"> </w:t>
      </w:r>
      <w:r w:rsidR="00BA515D" w:rsidRPr="00F95E29">
        <w:rPr>
          <w:b/>
          <w:bCs/>
          <w:lang w:val="es-ES"/>
        </w:rPr>
        <w:t>30% en impuestos sobre renta si la transferencia es para complet</w:t>
      </w:r>
      <w:r w:rsidR="009E1A01" w:rsidRPr="00F95E29">
        <w:rPr>
          <w:b/>
          <w:bCs/>
          <w:lang w:val="es-ES"/>
        </w:rPr>
        <w:t>a</w:t>
      </w:r>
      <w:r w:rsidR="00BA515D" w:rsidRPr="00F95E29">
        <w:rPr>
          <w:b/>
          <w:bCs/>
          <w:lang w:val="es-ES"/>
        </w:rPr>
        <w:t>r el efectivo en caja chica de la propiedad o para el pago de servicios públicos y/o gastos</w:t>
      </w:r>
      <w:r w:rsidR="00BA515D" w:rsidRPr="00F95E29">
        <w:rPr>
          <w:lang w:val="es-ES"/>
        </w:rPr>
        <w:t xml:space="preserve">. </w:t>
      </w:r>
    </w:p>
    <w:p w14:paraId="47C21B2E" w14:textId="77777777" w:rsidR="00CA1951" w:rsidRPr="003F5401" w:rsidRDefault="00CA1951" w:rsidP="00CA1951">
      <w:pPr>
        <w:pStyle w:val="NoSpacing"/>
        <w:spacing w:line="360" w:lineRule="auto"/>
        <w:jc w:val="both"/>
      </w:pPr>
    </w:p>
    <w:p w14:paraId="22AB5A44" w14:textId="662683A3" w:rsidR="00373982" w:rsidRPr="009C45A9" w:rsidRDefault="00CA1951" w:rsidP="00CA1951">
      <w:pPr>
        <w:pStyle w:val="NoSpacing"/>
        <w:spacing w:line="360" w:lineRule="auto"/>
        <w:jc w:val="both"/>
      </w:pPr>
      <w:r w:rsidRPr="00F95E29">
        <w:rPr>
          <w:lang w:val="es-ES"/>
        </w:rPr>
        <w:t>*</w:t>
      </w:r>
      <w:r w:rsidR="009C45A9" w:rsidRPr="00F95E29">
        <w:rPr>
          <w:lang w:val="es-ES"/>
        </w:rPr>
        <w:t>El dinero</w:t>
      </w:r>
      <w:r w:rsidR="000B71A8" w:rsidRPr="00F95E29">
        <w:rPr>
          <w:lang w:val="es-ES"/>
        </w:rPr>
        <w:t xml:space="preserve"> </w:t>
      </w:r>
      <w:r w:rsidR="000B71A8" w:rsidRPr="00F95E29">
        <w:rPr>
          <w:b/>
          <w:bCs/>
          <w:lang w:val="es-ES"/>
        </w:rPr>
        <w:t>generado por rentas</w:t>
      </w:r>
      <w:r w:rsidR="009C45A9" w:rsidRPr="00F95E29">
        <w:rPr>
          <w:lang w:val="es-ES"/>
        </w:rPr>
        <w:t xml:space="preserve"> que se va a las cuentas bancarias de PM23 o de los propietarios </w:t>
      </w:r>
      <w:r w:rsidR="009C45A9" w:rsidRPr="00F95E29">
        <w:rPr>
          <w:b/>
          <w:bCs/>
          <w:lang w:val="es-ES"/>
        </w:rPr>
        <w:t>debe de pagar los impuestos correspondientes dictados por las autoridades mexicanas</w:t>
      </w:r>
      <w:r w:rsidR="002F0195" w:rsidRPr="00F95E29">
        <w:rPr>
          <w:lang w:val="es-ES"/>
        </w:rPr>
        <w:t xml:space="preserve">. </w:t>
      </w:r>
      <w:r w:rsidR="009C45A9" w:rsidRPr="00F95E29">
        <w:rPr>
          <w:lang w:val="es-ES"/>
        </w:rPr>
        <w:t xml:space="preserve">Dichos impuestos son por </w:t>
      </w:r>
      <w:r w:rsidR="000B71A8" w:rsidRPr="00F95E29">
        <w:rPr>
          <w:lang w:val="es-ES"/>
        </w:rPr>
        <w:t>ley</w:t>
      </w:r>
      <w:r w:rsidR="009C45A9" w:rsidRPr="00F95E29">
        <w:rPr>
          <w:lang w:val="es-ES"/>
        </w:rPr>
        <w:t xml:space="preserve"> los siguientes: </w:t>
      </w:r>
      <w:r w:rsidR="002F0195" w:rsidRPr="00F95E29">
        <w:rPr>
          <w:lang w:val="es-ES"/>
        </w:rPr>
        <w:t xml:space="preserve">Impuesto Sobre La Renta </w:t>
      </w:r>
      <w:r w:rsidRPr="00F95E29">
        <w:rPr>
          <w:lang w:val="es-ES"/>
        </w:rPr>
        <w:t xml:space="preserve">Federal </w:t>
      </w:r>
      <w:r w:rsidR="002F0195" w:rsidRPr="00F95E29">
        <w:rPr>
          <w:lang w:val="es-ES"/>
        </w:rPr>
        <w:t>(IRS),</w:t>
      </w:r>
      <w:r w:rsidRPr="00F95E29">
        <w:rPr>
          <w:lang w:val="es-ES"/>
        </w:rPr>
        <w:t xml:space="preserve"> Impuesto Sobre la Renta Estatal, </w:t>
      </w:r>
      <w:r w:rsidR="009C45A9" w:rsidRPr="00F95E29">
        <w:rPr>
          <w:lang w:val="es-ES"/>
        </w:rPr>
        <w:t xml:space="preserve">impuesto </w:t>
      </w:r>
      <w:r w:rsidR="000B71A8" w:rsidRPr="00F95E29">
        <w:rPr>
          <w:lang w:val="es-ES"/>
        </w:rPr>
        <w:t>de hospedaje y el</w:t>
      </w:r>
      <w:r w:rsidRPr="00F95E29">
        <w:rPr>
          <w:lang w:val="es-ES"/>
        </w:rPr>
        <w:t xml:space="preserve"> Impuesto al Valor Agregado (VAT | </w:t>
      </w:r>
      <w:r w:rsidR="009C45A9" w:rsidRPr="00F95E29">
        <w:rPr>
          <w:lang w:val="es-ES"/>
        </w:rPr>
        <w:t>impuesto sobe venta</w:t>
      </w:r>
      <w:r w:rsidRPr="00F95E29">
        <w:rPr>
          <w:lang w:val="es-ES"/>
        </w:rPr>
        <w:t xml:space="preserve">).  </w:t>
      </w:r>
    </w:p>
    <w:p w14:paraId="26A7216B" w14:textId="77777777" w:rsidR="00CA1951" w:rsidRPr="009E1A01" w:rsidRDefault="00CA1951" w:rsidP="00CA1951">
      <w:pPr>
        <w:pStyle w:val="NoSpacing"/>
        <w:spacing w:line="360" w:lineRule="auto"/>
        <w:jc w:val="both"/>
      </w:pPr>
    </w:p>
    <w:p w14:paraId="3A24AEC7" w14:textId="5F46816C" w:rsidR="002F0195" w:rsidRPr="00F95E29" w:rsidRDefault="002F0195" w:rsidP="663C11D9">
      <w:pPr>
        <w:pStyle w:val="NoSpacing"/>
        <w:spacing w:line="360" w:lineRule="auto"/>
        <w:jc w:val="both"/>
        <w:rPr>
          <w:rFonts w:cs="Arial"/>
          <w:color w:val="222222"/>
          <w:shd w:val="clear" w:color="auto" w:fill="FFFFFF"/>
          <w:lang w:val="es-ES"/>
        </w:rPr>
      </w:pPr>
      <w:r w:rsidRPr="00F95E29">
        <w:rPr>
          <w:lang w:val="es-ES"/>
        </w:rPr>
        <w:t>*</w:t>
      </w:r>
      <w:r w:rsidR="009C45A9" w:rsidRPr="00F95E29">
        <w:rPr>
          <w:lang w:val="es-ES"/>
        </w:rPr>
        <w:t xml:space="preserve">Si el/la DUEÑO/A no tiene RFC (número de identificación fiscal), el/la DUEÑO/A permite a la empresa de PM23 generar las facturas con el RFC general usado para extranjeros: </w:t>
      </w:r>
      <w:r w:rsidRPr="00F95E29">
        <w:rPr>
          <w:rFonts w:cs="Arial"/>
          <w:color w:val="222222"/>
          <w:shd w:val="clear" w:color="auto" w:fill="FFFFFF"/>
          <w:lang w:val="es-ES"/>
        </w:rPr>
        <w:t>XEXX010101000.</w:t>
      </w:r>
    </w:p>
    <w:p w14:paraId="2C51E3C8" w14:textId="01E69032" w:rsidR="002F0195" w:rsidRPr="009C45A9" w:rsidRDefault="009C45A9" w:rsidP="00CA1951">
      <w:pPr>
        <w:pStyle w:val="NoSpacing"/>
        <w:spacing w:line="360" w:lineRule="auto"/>
        <w:jc w:val="both"/>
      </w:pPr>
      <w:r w:rsidRPr="00F95E29">
        <w:rPr>
          <w:lang w:val="es-ES"/>
        </w:rPr>
        <w:t xml:space="preserve">Si el/la DUEÑO/A tiene RFC, el/la DUEÑO/A le permite a la empresa de PM23 </w:t>
      </w:r>
      <w:r w:rsidR="003025A7" w:rsidRPr="00F95E29">
        <w:rPr>
          <w:lang w:val="es-ES"/>
        </w:rPr>
        <w:t xml:space="preserve">generar facturas con el RFC del DUEÑO/A. </w:t>
      </w:r>
    </w:p>
    <w:p w14:paraId="5C9C412D" w14:textId="79914930" w:rsidR="002F0195" w:rsidRPr="00F95E29" w:rsidRDefault="002F0195" w:rsidP="663C11D9">
      <w:pPr>
        <w:pStyle w:val="NoSpacing"/>
        <w:spacing w:line="360" w:lineRule="auto"/>
        <w:jc w:val="both"/>
        <w:rPr>
          <w:lang w:val="es-ES"/>
        </w:rPr>
      </w:pPr>
      <w:r w:rsidRPr="00F95E29">
        <w:rPr>
          <w:lang w:val="es-ES"/>
        </w:rPr>
        <w:t>*</w:t>
      </w:r>
      <w:r w:rsidR="003025A7" w:rsidRPr="00F95E29">
        <w:rPr>
          <w:lang w:val="es-ES"/>
        </w:rPr>
        <w:t xml:space="preserve">El/la DUEÑA/O permite a la empresa de PM23 generar facturas para pagar los siguientes conceptos: </w:t>
      </w:r>
      <w:r>
        <w:tab/>
      </w:r>
    </w:p>
    <w:p w14:paraId="717D4D29" w14:textId="3C763B57" w:rsidR="002F0195" w:rsidRPr="00C61329" w:rsidRDefault="002F0195" w:rsidP="23F01F62">
      <w:pPr>
        <w:pStyle w:val="NoSpacing"/>
        <w:spacing w:line="360" w:lineRule="auto"/>
        <w:jc w:val="both"/>
      </w:pPr>
      <w:r w:rsidRPr="003025A7">
        <w:tab/>
      </w:r>
      <w:r w:rsidRPr="00F95E29">
        <w:rPr>
          <w:lang w:val="es-ES"/>
        </w:rPr>
        <w:t>*</w:t>
      </w:r>
      <w:r w:rsidR="003025A7" w:rsidRPr="00F95E29">
        <w:rPr>
          <w:lang w:val="es-ES"/>
        </w:rPr>
        <w:t>Reservaciones</w:t>
      </w:r>
    </w:p>
    <w:p w14:paraId="0E41AC14" w14:textId="6CA42392" w:rsidR="009E1A01" w:rsidRPr="003025A7" w:rsidRDefault="002F0195" w:rsidP="00CA1951">
      <w:pPr>
        <w:pStyle w:val="NoSpacing"/>
        <w:spacing w:line="360" w:lineRule="auto"/>
        <w:jc w:val="both"/>
      </w:pPr>
      <w:r w:rsidRPr="003025A7">
        <w:tab/>
      </w:r>
      <w:r w:rsidRPr="00F95E29">
        <w:rPr>
          <w:lang w:val="es-ES"/>
        </w:rPr>
        <w:t>*</w:t>
      </w:r>
      <w:r w:rsidR="003025A7" w:rsidRPr="00F95E29">
        <w:rPr>
          <w:lang w:val="es-ES"/>
        </w:rPr>
        <w:t>Transferencias bancarias para completar caja chica de la propieda</w:t>
      </w:r>
      <w:r w:rsidR="00962163">
        <w:rPr>
          <w:lang w:val="es-ES"/>
        </w:rPr>
        <w:t>d</w:t>
      </w:r>
    </w:p>
    <w:p w14:paraId="5AC9B1AA" w14:textId="087332A4" w:rsidR="003025A7" w:rsidRDefault="002F0195" w:rsidP="00CA1951">
      <w:pPr>
        <w:pStyle w:val="NoSpacing"/>
        <w:spacing w:line="360" w:lineRule="auto"/>
        <w:jc w:val="both"/>
        <w:rPr>
          <w:lang w:val="es-ES"/>
        </w:rPr>
      </w:pPr>
      <w:r w:rsidRPr="003025A7">
        <w:tab/>
      </w:r>
      <w:r w:rsidRPr="00F95E29">
        <w:rPr>
          <w:lang w:val="es-ES"/>
        </w:rPr>
        <w:t>*</w:t>
      </w:r>
      <w:r w:rsidR="003025A7" w:rsidRPr="00F95E29">
        <w:rPr>
          <w:lang w:val="es-ES"/>
        </w:rPr>
        <w:t xml:space="preserve">Pagos para suministros de la propiedad. Estos cubren, pero no se limitan a los siguientes conceptos: electricista, plomero, mantenimiento y limpieza de alberca, jardinería, gas, fumigación, tarifas por manejo de propiedad, trabajos de albañilería, limpieza de la propiedad, contratistas, técnicos en electrodomésticos, etc. </w:t>
      </w:r>
    </w:p>
    <w:p w14:paraId="3A9C62C1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44E9D7DD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74DB5073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4CB0283D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54220250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4E9EF7A1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53A156C4" w14:textId="77777777" w:rsidR="00962163" w:rsidRDefault="00962163" w:rsidP="00CA1951">
      <w:pPr>
        <w:pStyle w:val="NoSpacing"/>
        <w:spacing w:line="360" w:lineRule="auto"/>
        <w:jc w:val="both"/>
        <w:rPr>
          <w:lang w:val="es-ES"/>
        </w:rPr>
      </w:pPr>
    </w:p>
    <w:p w14:paraId="2F8F80F4" w14:textId="77777777" w:rsidR="00962163" w:rsidRPr="009E1A01" w:rsidRDefault="00962163" w:rsidP="00CA1951">
      <w:pPr>
        <w:pStyle w:val="NoSpacing"/>
        <w:spacing w:line="360" w:lineRule="auto"/>
        <w:jc w:val="both"/>
      </w:pPr>
    </w:p>
    <w:p w14:paraId="1526C63E" w14:textId="72EF9AF6" w:rsidR="002F0195" w:rsidRPr="003F5401" w:rsidRDefault="002F0195" w:rsidP="00CA1951">
      <w:pPr>
        <w:pStyle w:val="NoSpacing"/>
        <w:spacing w:line="360" w:lineRule="auto"/>
        <w:jc w:val="both"/>
      </w:pPr>
      <w:r w:rsidRPr="003F5401">
        <w:tab/>
      </w:r>
      <w:r w:rsidRPr="00F95E29">
        <w:rPr>
          <w:lang w:val="es-ES"/>
        </w:rPr>
        <w:t>*</w:t>
      </w:r>
      <w:r w:rsidR="003025A7" w:rsidRPr="00F95E29">
        <w:rPr>
          <w:lang w:val="es-ES"/>
        </w:rPr>
        <w:t xml:space="preserve">La compra de suministros para el mantenimiento de la propiedad. Esto cubre, pero no se limita a: compra de papel higiénico, suministros de alberca, productos de limpieza, comida, electrodomésticos, productos de plomería, muebles, plantas, productos para fumigación, losas, material para albañilería, etc. </w:t>
      </w:r>
    </w:p>
    <w:p w14:paraId="0B8FF49F" w14:textId="7380DE38" w:rsidR="002F0195" w:rsidRPr="003F5401" w:rsidRDefault="002F0195" w:rsidP="00CA1951">
      <w:pPr>
        <w:pStyle w:val="NoSpacing"/>
        <w:spacing w:line="360" w:lineRule="auto"/>
        <w:jc w:val="both"/>
      </w:pPr>
      <w:r w:rsidRPr="00F95E29">
        <w:rPr>
          <w:lang w:val="es-ES"/>
        </w:rPr>
        <w:t>*</w:t>
      </w:r>
      <w:r w:rsidR="003025A7" w:rsidRPr="00F95E29">
        <w:rPr>
          <w:lang w:val="es-ES"/>
        </w:rPr>
        <w:t xml:space="preserve">Ambas partes acuerdan que ninguno de los proveedores son empleados de la empresa de PM23. </w:t>
      </w:r>
    </w:p>
    <w:p w14:paraId="4A0843FA" w14:textId="77777777" w:rsidR="002F0195" w:rsidRPr="003F5401" w:rsidRDefault="002F0195" w:rsidP="00373982">
      <w:pPr>
        <w:rPr>
          <w:rFonts w:asciiTheme="majorHAnsi" w:hAnsiTheme="majorHAnsi"/>
          <w:lang w:val="es-MX"/>
        </w:rPr>
      </w:pPr>
    </w:p>
    <w:p w14:paraId="2135A944" w14:textId="77777777" w:rsidR="00373982" w:rsidRPr="003F5401" w:rsidRDefault="00373982">
      <w:pPr>
        <w:pStyle w:val="Cuerpo"/>
      </w:pPr>
    </w:p>
    <w:sectPr w:rsidR="00373982" w:rsidRPr="003F5401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E7DB4" w14:textId="77777777" w:rsidR="008A1000" w:rsidRDefault="008A1000">
      <w:r>
        <w:separator/>
      </w:r>
    </w:p>
  </w:endnote>
  <w:endnote w:type="continuationSeparator" w:id="0">
    <w:p w14:paraId="76193C33" w14:textId="77777777" w:rsidR="008A1000" w:rsidRDefault="008A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D19C1" w14:textId="77777777" w:rsidR="00290742" w:rsidRDefault="002907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1DCCE" w14:textId="77777777" w:rsidR="008A1000" w:rsidRDefault="008A1000">
      <w:r>
        <w:separator/>
      </w:r>
    </w:p>
  </w:footnote>
  <w:footnote w:type="continuationSeparator" w:id="0">
    <w:p w14:paraId="3CF00E03" w14:textId="77777777" w:rsidR="008A1000" w:rsidRDefault="008A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3B6B9" w14:textId="77777777" w:rsidR="00290742" w:rsidRDefault="008B1A44">
    <w:r>
      <w:rPr>
        <w:noProof/>
      </w:rPr>
      <w:drawing>
        <wp:anchor distT="152400" distB="152400" distL="152400" distR="152400" simplePos="0" relativeHeight="251658240" behindDoc="1" locked="0" layoutInCell="1" allowOverlap="1" wp14:anchorId="63ABF4D2" wp14:editId="56DC14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ojaMembretadaPropiedades 2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742"/>
    <w:rsid w:val="00001691"/>
    <w:rsid w:val="00003926"/>
    <w:rsid w:val="00003F26"/>
    <w:rsid w:val="0006487F"/>
    <w:rsid w:val="000B71A8"/>
    <w:rsid w:val="000F4EBE"/>
    <w:rsid w:val="00290742"/>
    <w:rsid w:val="002F0195"/>
    <w:rsid w:val="003025A7"/>
    <w:rsid w:val="00302843"/>
    <w:rsid w:val="00373982"/>
    <w:rsid w:val="003B1094"/>
    <w:rsid w:val="003C0B2F"/>
    <w:rsid w:val="003E027B"/>
    <w:rsid w:val="003F5401"/>
    <w:rsid w:val="00625BFC"/>
    <w:rsid w:val="006643BD"/>
    <w:rsid w:val="006D35DE"/>
    <w:rsid w:val="006E5C35"/>
    <w:rsid w:val="00743359"/>
    <w:rsid w:val="007619A6"/>
    <w:rsid w:val="007B1BD3"/>
    <w:rsid w:val="008A1000"/>
    <w:rsid w:val="008B1A44"/>
    <w:rsid w:val="008C3D76"/>
    <w:rsid w:val="008C5428"/>
    <w:rsid w:val="008F57FF"/>
    <w:rsid w:val="009513E8"/>
    <w:rsid w:val="00962163"/>
    <w:rsid w:val="009967C8"/>
    <w:rsid w:val="00996DDD"/>
    <w:rsid w:val="009B3D87"/>
    <w:rsid w:val="009C2BE0"/>
    <w:rsid w:val="009C45A9"/>
    <w:rsid w:val="009E1A01"/>
    <w:rsid w:val="00A421AC"/>
    <w:rsid w:val="00A46FD0"/>
    <w:rsid w:val="00A5372F"/>
    <w:rsid w:val="00BA515D"/>
    <w:rsid w:val="00C53194"/>
    <w:rsid w:val="00C61329"/>
    <w:rsid w:val="00CA1951"/>
    <w:rsid w:val="00E63478"/>
    <w:rsid w:val="00F85437"/>
    <w:rsid w:val="00F95E29"/>
    <w:rsid w:val="00FB3F22"/>
    <w:rsid w:val="23F01F62"/>
    <w:rsid w:val="663C11D9"/>
    <w:rsid w:val="7A02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071D4"/>
  <w15:docId w15:val="{247F8183-2C8C-4793-8D68-81099837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9B3D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unhideWhenUsed/>
    <w:rsid w:val="003739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MX" w:eastAsia="es-MX"/>
    </w:rPr>
  </w:style>
  <w:style w:type="paragraph" w:styleId="Header">
    <w:name w:val="header"/>
    <w:basedOn w:val="Normal"/>
    <w:link w:val="HeaderChar"/>
    <w:uiPriority w:val="99"/>
    <w:semiHidden/>
    <w:unhideWhenUsed/>
    <w:rsid w:val="00625B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5BF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625B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5BF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529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</dc:creator>
  <cp:lastModifiedBy>Lizbeth Marmolejo</cp:lastModifiedBy>
  <cp:revision>6</cp:revision>
  <cp:lastPrinted>2021-01-21T05:57:00Z</cp:lastPrinted>
  <dcterms:created xsi:type="dcterms:W3CDTF">2025-08-25T15:53:00Z</dcterms:created>
  <dcterms:modified xsi:type="dcterms:W3CDTF">2025-09-08T15:37:00Z</dcterms:modified>
</cp:coreProperties>
</file>